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tbl>
      <w:tblPr>
        <w:tblStyle w:val="TableNormal"/>
        <w:tblpPr w:leftFromText="180" w:rightFromText="180" w:vertAnchor="text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7564"/>
      </w:tblGrid>
      <w:tr w:rsidTr="009712D8">
        <w:trPr/>
        <w:tc>
          <w:tcPr>
            <w:tcW w:w="2538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9712D8">
              <w:rPr>
                <w:rFonts w:cs="Calibri"/>
                <w:b/>
                <w:sz w:val="28"/>
                <w:szCs w:val="28"/>
                <w:lang w:val="ru-RU"/>
              </w:rPr>
              <w:t xml:space="preserve">Заказчик</w:t>
            </w:r>
          </w:p>
        </w:tc>
        <w:tc>
          <w:tcPr>
            <w:tcW w:w="7758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Tr="009712D8">
        <w:trPr/>
        <w:tc>
          <w:tcPr>
            <w:tcW w:w="253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Проект</w:t>
            </w:r>
          </w:p>
        </w:tc>
        <w:tc>
          <w:tcPr>
            <w:tcW w:w="775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>
      <w:pPr>
        <w:spacing w:before="120" w:after="120"/>
        <w:ind w:left="-360"/>
        <w:jc w:val="center"/>
        <w:rPr>
          <w:rFonts w:cs="Calibri"/>
          <w:b/>
          <w:sz w:val="48"/>
          <w:szCs w:val="48"/>
          <w:lang w:val="ru-RU"/>
        </w:rPr>
      </w:pPr>
      <w:r>
        <w:rPr>
          <w:rFonts w:cs="Calibri"/>
          <w:b/>
          <w:sz w:val="48"/>
          <w:szCs w:val="48"/>
          <w:lang w:val="ru-RU"/>
        </w:rPr>
        <w:t xml:space="preserve">Опросный лист</w:t>
      </w: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 xml:space="preserve">Технические данные</w:t>
      </w:r>
    </w:p>
    <w:tbl>
      <w:tblPr>
        <w:tblStyle w:val="TableNormal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990"/>
        <w:gridCol w:w="990"/>
        <w:gridCol w:w="540"/>
        <w:gridCol w:w="450"/>
        <w:gridCol w:w="990"/>
        <w:gridCol w:w="1080"/>
        <w:gridCol w:w="630"/>
        <w:gridCol w:w="540"/>
        <w:gridCol w:w="1098"/>
      </w:tblGrid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Наименование</w:t>
            </w:r>
          </w:p>
        </w:tc>
        <w:tc>
          <w:tcPr>
            <w:tcW w:w="990" w:type="dxa"/>
            <w:shd w:val="clear" w:color="auto" w:fill="E4E4E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Ед.изм.</w:t>
            </w:r>
          </w:p>
        </w:tc>
        <w:tc>
          <w:tcPr>
            <w:tcW w:w="2970" w:type="dxa"/>
            <w:gridSpan w:val="4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Корпус</w:t>
            </w:r>
          </w:p>
        </w:tc>
        <w:tc>
          <w:tcPr>
            <w:tcW w:w="3348" w:type="dxa"/>
            <w:gridSpan w:val="4"/>
            <w:shd w:val="clear" w:color="auto" w:fill="E4E4E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Паровая рубашка</w:t>
            </w: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Значение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жидкая сера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пар</w:t>
            </w: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Материальное исполнение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spacing w:before="40" w:after="40"/>
              <w:rPr>
                <w:rFonts w:cs="Calibri"/>
                <w:b/>
                <w:lang w:val="ru-RU"/>
              </w:rPr>
            </w:pPr>
            <w:r>
              <w:rPr>
                <w:rFonts w:ascii="MS Gothic" w:eastAsia="MS Gothic" w:hAnsi="MS Gothic" w:cs="Calibri"/>
                <w:b/>
                <w:lang w:val="ru-RU"/>
              </w:rPr>
              <w:t xml:space="preserve">  </w:t>
            </w:r>
            <w:r w:rsidRPr="009712D8">
              <w:rPr>
                <w:rFonts w:ascii="MS Gothic" w:eastAsia="MS Gothic" w:hAnsi="MS Gothic" w:cs="Calibri" w:hint="eastAsia"/>
                <w:b/>
                <w:lang w:val="ru-RU"/>
              </w:rPr>
              <w:t xml:space="preserve">☐</w:t>
            </w:r>
            <w:r>
              <w:rPr>
                <w:rFonts w:ascii="MS Gothic" w:eastAsia="MS Gothic" w:hAnsi="MS Gothic" w:cs="Calibri"/>
                <w:b/>
                <w:lang w:val="ru-RU"/>
              </w:rPr>
              <w:t xml:space="preserve"> </w:t>
            </w:r>
            <w:r w:rsidRPr="009712D8" w:rsidR="00957F48">
              <w:rPr>
                <w:rFonts w:cs="Calibri"/>
                <w:b/>
                <w:lang w:val="ru-RU"/>
              </w:rPr>
              <w:t xml:space="preserve">углеродистая сталь</w:t>
            </w:r>
          </w:p>
          <w:p>
            <w:pPr>
              <w:spacing w:before="40" w:after="40" w:line="240" w:lineRule="auto"/>
              <w:rPr>
                <w:rFonts w:cs="Calibri"/>
                <w:b/>
                <w:lang w:val="ru-RU"/>
              </w:rPr>
            </w:pPr>
            <w:r>
              <w:rPr>
                <w:rFonts w:ascii="MS Gothic" w:eastAsia="MS Gothic" w:hAnsi="MS Gothic" w:cs="Calibri"/>
                <w:b/>
                <w:lang w:val="ru-RU"/>
              </w:rPr>
              <w:t xml:space="preserve">  </w:t>
            </w:r>
            <w:r w:rsidRPr="009712D8" w:rsidR="00957F48">
              <w:rPr>
                <w:rFonts w:ascii="MS Gothic" w:eastAsia="MS Gothic" w:hAnsi="MS Gothic" w:cs="Calibri" w:hint="eastAsia"/>
                <w:b/>
                <w:lang w:val="ru-RU"/>
              </w:rPr>
              <w:t xml:space="preserve">☐</w:t>
            </w:r>
            <w:r w:rsidRPr="009712D8" w:rsidR="00957F48">
              <w:rPr>
                <w:rFonts w:cs="Calibri"/>
                <w:b/>
                <w:lang w:val="ru-RU"/>
              </w:rPr>
              <w:t xml:space="preserve">  нержавеющая сталь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before="40" w:after="40"/>
              <w:rPr>
                <w:rFonts w:cs="Calibri"/>
                <w:b/>
                <w:lang w:val="ru-RU"/>
              </w:rPr>
            </w:pPr>
            <w:r w:rsidRPr="009712D8">
              <w:rPr>
                <w:rFonts w:cs="Calibri"/>
                <w:b/>
                <w:lang w:val="ru-RU"/>
              </w:rPr>
              <w:t xml:space="preserve">          </w:t>
            </w:r>
            <w:r w:rsidRPr="009712D8" w:rsidR="00C100E5">
              <w:rPr>
                <w:rFonts w:ascii="MS Gothic" w:eastAsia="MS Gothic" w:hAnsi="MS Gothic" w:cs="Calibri" w:hint="eastAsia"/>
                <w:b/>
                <w:lang w:val="ru-RU"/>
              </w:rPr>
              <w:t xml:space="preserve">☐</w:t>
            </w: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lang w:val="ru-RU"/>
              </w:rPr>
              <w:t xml:space="preserve">углеродистая</w:t>
            </w:r>
            <w:r w:rsidRPr="00FB5A71">
              <w:rPr>
                <w:rFonts w:cs="Calibri"/>
                <w:b/>
                <w:lang w:val="ru-RU"/>
              </w:rPr>
              <w:t xml:space="preserve"> </w:t>
            </w:r>
            <w:r w:rsidRPr="009712D8">
              <w:rPr>
                <w:rFonts w:cs="Calibri"/>
                <w:b/>
                <w:lang w:val="ru-RU"/>
              </w:rPr>
              <w:t xml:space="preserve">сталь</w:t>
            </w:r>
            <w:r w:rsidRPr="00FB5A71">
              <w:rPr>
                <w:rFonts w:cs="Calibri"/>
                <w:b/>
                <w:lang w:val="ru-RU"/>
              </w:rPr>
              <w:t xml:space="preserve"> </w:t>
            </w:r>
          </w:p>
          <w:p>
            <w:pPr>
              <w:spacing w:before="40" w:after="40"/>
              <w:rPr>
                <w:rFonts w:cs="Calibri"/>
                <w:b/>
                <w:lang w:val="ru-RU"/>
              </w:rPr>
            </w:pP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="00C100E5">
              <w:rPr>
                <w:rFonts w:cs="Calibri"/>
                <w:b/>
                <w:lang w:val="ru-RU"/>
              </w:rPr>
              <w:t xml:space="preserve">       </w:t>
            </w:r>
            <w:r w:rsidRPr="00FB5A71">
              <w:rPr>
                <w:rFonts w:ascii="MS Gothic" w:eastAsia="MS Gothic" w:hAnsi="MS Gothic" w:cs="Calibri" w:hint="eastAsia"/>
                <w:b/>
                <w:lang w:val="ru-RU"/>
              </w:rPr>
              <w:t xml:space="preserve">☐</w:t>
            </w:r>
            <w:r w:rsidRPr="00FB5A71">
              <w:rPr>
                <w:rFonts w:cs="Calibri"/>
                <w:b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lang w:val="ru-RU"/>
              </w:rPr>
              <w:t xml:space="preserve">нержавеющая сталь</w:t>
            </w: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Поток серы </w:t>
            </w:r>
          </w:p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макс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норм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мин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кг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/ч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Плотность жидкости при раб. температуре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кг/м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³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1960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Рабочая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температура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,</w:t>
            </w:r>
          </w:p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макс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норм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мин</w:t>
            </w:r>
            <w:r w:rsidRPr="00FB5A71">
              <w:rPr>
                <w:rFonts w:cs="Calibri"/>
                <w:b/>
                <w:sz w:val="24"/>
                <w:szCs w:val="24"/>
                <w:lang w:val="ru-RU"/>
              </w:rPr>
              <w:t xml:space="preserve">.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С</w:t>
            </w:r>
            <w:r w:rsidRPr="009712D8"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  <w:t xml:space="preserve">о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Рабочее давление,</w:t>
            </w:r>
          </w:p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макс. / норм. / мин.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М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Па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Расчетная температура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С</w:t>
            </w:r>
            <w:r w:rsidRPr="009712D8">
              <w:rPr>
                <w:rFonts w:cs="Calibri"/>
                <w:b/>
                <w:sz w:val="24"/>
                <w:szCs w:val="24"/>
                <w:vertAlign w:val="superscript"/>
                <w:lang w:val="ru-RU"/>
              </w:rPr>
              <w:t xml:space="preserve">о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190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190</w:t>
            </w: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Расчетное да</w:t>
            </w:r>
            <w:r w:rsidR="00223E08">
              <w:rPr>
                <w:rFonts w:cs="Calibri"/>
                <w:b/>
                <w:sz w:val="24"/>
                <w:szCs w:val="24"/>
                <w:lang w:val="ru-RU"/>
              </w:rPr>
              <w:t xml:space="preserve">в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ление</w:t>
            </w:r>
          </w:p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Внутреннее</w:t>
            </w:r>
            <w:r w:rsidRPr="009712D8">
              <w:rPr>
                <w:rFonts w:cs="Calibri"/>
                <w:b/>
                <w:sz w:val="24"/>
                <w:szCs w:val="24"/>
              </w:rPr>
              <w:t xml:space="preserve"> /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Внешнее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М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Допустимый уровень коррозии</w:t>
            </w:r>
          </w:p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Внутренний / Внешний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</w:tr>
      <w:tr w:rsidTr="009712D8">
        <w:trPr/>
        <w:tc>
          <w:tcPr>
            <w:tcW w:w="2988" w:type="dxa"/>
            <w:shd w:val="clear" w:color="auto" w:fill="E4E4E4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Поддерживающие стойки</w:t>
            </w:r>
          </w:p>
        </w:tc>
        <w:tc>
          <w:tcPr>
            <w:tcW w:w="990" w:type="dxa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8"/>
            <w:vAlign w:val="center"/>
          </w:tcPr>
          <w:p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  </w:t>
            </w:r>
            <w:r w:rsidRPr="009712D8" w:rsidR="00C100E5">
              <w:rPr>
                <w:rFonts w:ascii="MS Gothic" w:eastAsia="MS Gothic" w:hAnsi="MS Gothic" w:cs="Calibri" w:hint="eastAsia"/>
                <w:b/>
                <w:lang w:val="ru-RU"/>
              </w:rPr>
              <w:t xml:space="preserve">☐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Требуются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F67A7D">
              <w:rPr>
                <w:rFonts w:ascii="MS Gothic" w:eastAsia="MS Gothic" w:hAnsi="MS Gothic" w:cs="Calibri" w:hint="eastAsia"/>
                <w:b/>
                <w:sz w:val="24"/>
                <w:szCs w:val="24"/>
                <w:lang w:val="ru-RU"/>
              </w:rPr>
              <w:t xml:space="preserve">☐</w:t>
            </w:r>
            <w:r w:rsidRPr="00F67A7D">
              <w:rPr>
                <w:rFonts w:cs="Calibri"/>
                <w:b/>
                <w:sz w:val="24"/>
                <w:szCs w:val="24"/>
                <w:lang w:val="ru-RU"/>
              </w:rPr>
              <w:t xml:space="preserve">   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Не требуются</w:t>
            </w:r>
          </w:p>
        </w:tc>
      </w:tr>
    </w:tbl>
    <w:p>
      <w:pPr>
        <w:spacing w:before="120" w:after="120"/>
        <w:jc w:val="center"/>
        <w:rPr>
          <w:rFonts w:cs="Calibri"/>
          <w:b/>
          <w:sz w:val="24"/>
          <w:szCs w:val="24"/>
          <w:lang w:val="ru-RU"/>
        </w:rPr>
      </w:pPr>
    </w:p>
    <w:p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 о патрубках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481"/>
        <w:gridCol w:w="1731"/>
        <w:gridCol w:w="1794"/>
        <w:gridCol w:w="1505"/>
        <w:gridCol w:w="1809"/>
      </w:tblGrid>
      <w:tr w:rsidTr="009712D8">
        <w:trPr/>
        <w:tc>
          <w:tcPr>
            <w:tcW w:w="828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№</w:t>
            </w:r>
          </w:p>
        </w:tc>
        <w:tc>
          <w:tcPr>
            <w:tcW w:w="2700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Обозначение</w:t>
            </w:r>
          </w:p>
        </w:tc>
        <w:tc>
          <w:tcPr>
            <w:tcW w:w="1530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Номинальный диаметр</w:t>
            </w:r>
          </w:p>
        </w:tc>
        <w:tc>
          <w:tcPr>
            <w:tcW w:w="1530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Минимальный график</w:t>
            </w:r>
          </w:p>
        </w:tc>
        <w:tc>
          <w:tcPr>
            <w:tcW w:w="1620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Вытуп</w:t>
            </w:r>
            <w:r w:rsidRPr="009712D8">
              <w:rPr>
                <w:rFonts w:cs="Calibri"/>
                <w:b/>
                <w:sz w:val="24"/>
                <w:szCs w:val="24"/>
              </w:rPr>
              <w:t xml:space="preserve"> (</w:t>
            </w: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от двойной стенки</w:t>
            </w:r>
            <w:r w:rsidRPr="009712D8">
              <w:rPr>
                <w:rFonts w:cs="Calibri"/>
                <w:b/>
                <w:sz w:val="24"/>
                <w:szCs w:val="24"/>
              </w:rPr>
              <w:t xml:space="preserve">)</w:t>
            </w:r>
          </w:p>
        </w:tc>
        <w:tc>
          <w:tcPr>
            <w:tcW w:w="1890" w:type="dxa"/>
            <w:shd w:val="clear" w:color="auto" w:fill="E4E4E4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Примечание</w:t>
            </w: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N1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Вход серы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N2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712D8">
              <w:rPr>
                <w:rFonts w:cs="Calibri"/>
                <w:b/>
                <w:sz w:val="24"/>
                <w:szCs w:val="24"/>
                <w:lang w:val="ru-RU"/>
              </w:rPr>
              <w:t xml:space="preserve">Выход серы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N3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Calibri" w:hAnsi="Calibri" w:asciiTheme="minorHAnsi" w:hAnsiTheme="minorHAnsi" w:cs="Arial" w:cstheme="minorHAnsi"/>
                <w:b/>
                <w:sz w:val="24"/>
                <w:szCs w:val="24"/>
                <w:lang w:val="ru-RU"/>
              </w:rPr>
            </w:pPr>
            <w:r w:rsidRPr="00DF7209">
              <w:rPr>
                <w:rFonts w:ascii="Calibri" w:hAnsi="Calibri" w:asciiTheme="minorHAnsi" w:hAnsiTheme="minorHAnsi" w:cs="Arial" w:cstheme="minorHAnsi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Штуцер для выгрузки загрязнителей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N4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Выход</w:t>
            </w: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 серы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C1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Вход теплоносителя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C2</w:t>
            </w: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Выход теплоносителя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/>
        <w:tc>
          <w:tcPr>
            <w:tcW w:w="828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Примечания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9428"/>
      </w:tblGrid>
      <w:tr w:rsidTr="009712D8">
        <w:trPr>
          <w:trHeight w:val="1248"/>
        </w:trPr>
        <w:tc>
          <w:tcPr>
            <w:tcW w:w="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1.</w:t>
            </w:r>
          </w:p>
        </w:tc>
        <w:tc>
          <w:tcPr>
            <w:tcW w:w="9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>
          <w:trHeight w:val="1248"/>
        </w:trPr>
        <w:tc>
          <w:tcPr>
            <w:tcW w:w="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2.</w:t>
            </w:r>
          </w:p>
        </w:tc>
        <w:tc>
          <w:tcPr>
            <w:tcW w:w="9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>
          <w:trHeight w:val="1248"/>
        </w:trPr>
        <w:tc>
          <w:tcPr>
            <w:tcW w:w="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3.</w:t>
            </w:r>
          </w:p>
        </w:tc>
        <w:tc>
          <w:tcPr>
            <w:tcW w:w="9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>
          <w:trHeight w:val="1248"/>
        </w:trPr>
        <w:tc>
          <w:tcPr>
            <w:tcW w:w="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4.</w:t>
            </w:r>
          </w:p>
        </w:tc>
        <w:tc>
          <w:tcPr>
            <w:tcW w:w="9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Tr="009712D8">
        <w:trPr>
          <w:trHeight w:val="1248"/>
        </w:trPr>
        <w:tc>
          <w:tcPr>
            <w:tcW w:w="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712D8">
              <w:rPr>
                <w:rFonts w:cs="Calibri"/>
                <w:b/>
                <w:sz w:val="24"/>
                <w:szCs w:val="24"/>
              </w:rPr>
              <w:t xml:space="preserve">5.</w:t>
            </w:r>
          </w:p>
        </w:tc>
        <w:tc>
          <w:tcPr>
            <w:tcW w:w="9648" w:type="dxa"/>
            <w:vAlign w:val="center"/>
          </w:tcPr>
          <w:p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cs="Calibri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120"/>
        <w:jc w:val="center"/>
        <w:rPr>
          <w:rFonts w:ascii="Calibri" w:hAnsi="Calibri" w:asciiTheme="minorHAnsi" w:hAnsiTheme="minorHAnsi" w:cs="Calibr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Типичный серозатвор</w:t>
      </w:r>
    </w:p>
    <w:p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>
      <w:pPr>
        <w:spacing w:before="120" w:after="120"/>
        <w:rPr>
          <w:rFonts w:cs="Calibri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47625</wp:posOffset>
            </wp:positionV>
            <wp:extent cx="4486275" cy="4848225"/>
            <wp:effectExtent l="0" t="0" r="9525" b="9525"/>
            <wp:wrapSquare wrapText="bothSides"/>
            <wp:docPr id="491" name="_x0000_s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2460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24"/>
          <w:szCs w:val="24"/>
        </w:rPr>
        <w:br w:clear="all"/>
      </w:r>
    </w:p>
    <w:p>
      <w:pPr>
        <w:spacing w:before="120" w:after="120"/>
        <w:jc w:val="center"/>
        <w:rPr>
          <w:rFonts w:cs="Calibri"/>
          <w:b/>
          <w:sz w:val="24"/>
          <w:szCs w:val="24"/>
        </w:rPr>
      </w:pPr>
    </w:p>
    <w:p>
      <w:pPr>
        <w:spacing w:before="120" w:after="120"/>
        <w:rPr>
          <w:rFonts w:cs="Calibri"/>
          <w:b/>
          <w:sz w:val="24"/>
          <w:szCs w:val="24"/>
          <w:lang w:val="ru-RU"/>
        </w:rPr>
      </w:pPr>
    </w:p>
    <w:p>
      <w:pPr>
        <w:spacing w:before="120" w:after="120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</w:rPr>
        <w:t xml:space="preserve">* </w:t>
      </w:r>
      <w:r>
        <w:rPr>
          <w:rFonts w:cs="Calibri"/>
          <w:b/>
          <w:sz w:val="24"/>
          <w:szCs w:val="24"/>
          <w:lang w:val="ru-RU"/>
        </w:rPr>
        <w:t xml:space="preserve">Расположение патрубков определяется Заказчиком</w:t>
      </w:r>
    </w:p>
    <w:sectPr w:rsidSect="00DA0C19">
      <w:pgSz w:w="12240" w:h="15840" w:orient="portrait"/>
      <w:pgMar w:top="630" w:right="72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1" w:space="720">
        <w:col w:w="1008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5"/>
      <w:numFmt w:val="bullet"/>
      <w:suff w:val="tab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suff w:val="tab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ru-RU" w:eastAsia="zh-CN" w:bidi="ar-SA"/>
  <w:decimalSymbol w:val=","/>
  <w:listSeparator w:val=";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EA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8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uiPriority w:val="99"/>
    <w:semiHidden/>
    <w:locked/>
    <w:rsid w:val="0087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74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6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344166"/>
    <w:pPr>
      <w:tabs>
        <w:tab w:val="center" w:pos="4680"/>
        <w:tab w:val="right" w:pos="9360"/>
      </w:tabs>
      <w:spacing w:after="0" w:line="240" w:lineRule="auto"/>
    </w:pPr>
    <w:rPr/>
  </w:style>
  <w:style w:type="character" w:customStyle="1" w:styleId="ВерхнийколонтитулЗнак">
    <w:name w:val="Верхний колонтитул Знак"/>
    <w:basedOn w:val="DefaultParagraphFont"/>
    <w:uiPriority w:val="99"/>
    <w:locked/>
    <w:rsid w:val="00344166"/>
    <w:rPr>
      <w:rFonts w:cs="Times New Roman"/>
    </w:rPr>
  </w:style>
  <w:style w:type="paragraph" w:styleId="Footer">
    <w:name w:val="Footer"/>
    <w:basedOn w:val="Normal"/>
    <w:uiPriority w:val="99"/>
    <w:rsid w:val="00344166"/>
    <w:pPr>
      <w:tabs>
        <w:tab w:val="center" w:pos="4680"/>
        <w:tab w:val="right" w:pos="9360"/>
      </w:tabs>
      <w:spacing w:after="0" w:line="240" w:lineRule="auto"/>
    </w:pPr>
    <w:rPr/>
  </w:style>
  <w:style w:type="character" w:customStyle="1" w:styleId="НижнийколонтитулЗнак">
    <w:name w:val="Нижний колонтитул Знак"/>
    <w:basedOn w:val="DefaultParagraphFont"/>
    <w:uiPriority w:val="99"/>
    <w:locked/>
    <w:rsid w:val="003441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3EAB"/>
    <w:pPr>
      <w:ind w:left="720"/>
      <w:contextualSpacing/>
    </w:pPr>
    <w:rPr/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2" Type="http://schemas.openxmlformats.org/officeDocument/2006/relationships/customXml" Target="../customXml/item2.xml" /><Relationship Id="rId3" Type="http://schemas.openxmlformats.org/officeDocument/2006/relationships/image" Target="media/image1.png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engineering</dc:creator>
  <cp:lastModifiedBy> </cp:lastModifiedBy>
  <cp:revision>4</cp:revision>
  <cp:lastPrinted>2011-05-13T20:27:00Z</cp:lastPrinted>
  <dcterms:created xsi:type="dcterms:W3CDTF">2024-03-04T07:15:00Z</dcterms:created>
  <dcterms:modified xsi:type="dcterms:W3CDTF">2024-03-04T07:31:00Z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otalTime>0</TotalTime>
  <Pages>1</Pages>
  <Words>165</Words>
  <Characters>947</Characters>
  <DocSecurity>0</DocSecurity>
  <Lines>7</Lines>
  <Paragraphs>2</Paragraphs>
  <CharactersWithSpaces>1110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2024-03-04T10:32:24Z</dcterms:created>
  <dcterms:modified xsi:type="dcterms:W3CDTF">2024-03-04T10:32:24Z</dcterms:modified>
</cp:coreProperties>
</file>